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5E" w:rsidRDefault="009B0C5E" w:rsidP="009B0C5E">
      <w:pPr>
        <w:jc w:val="center"/>
        <w:rPr>
          <w:rFonts w:ascii="Trebuchet MS" w:hAnsi="Trebuchet MS"/>
          <w:b/>
        </w:rPr>
      </w:pPr>
      <w:r w:rsidRPr="009B0C5E">
        <w:rPr>
          <w:rFonts w:ascii="Trebuchet MS" w:hAnsi="Trebuchet MS"/>
          <w:b/>
        </w:rPr>
        <w:t xml:space="preserve">Metodi impliciti ed espliciti per lo studio dell’effetto dei tratti psicologici </w:t>
      </w:r>
      <w:r>
        <w:rPr>
          <w:rFonts w:ascii="Trebuchet MS" w:hAnsi="Trebuchet MS"/>
          <w:b/>
        </w:rPr>
        <w:br/>
      </w:r>
      <w:r w:rsidRPr="009B0C5E">
        <w:rPr>
          <w:rFonts w:ascii="Trebuchet MS" w:hAnsi="Trebuchet MS"/>
          <w:b/>
        </w:rPr>
        <w:t>sulle risposte emotive ai gusti</w:t>
      </w:r>
    </w:p>
    <w:p w:rsidR="00C26808" w:rsidRDefault="00C26808" w:rsidP="009B0C5E">
      <w:pPr>
        <w:rPr>
          <w:rFonts w:ascii="Trebuchet MS" w:hAnsi="Trebuchet MS"/>
          <w:b/>
        </w:rPr>
      </w:pPr>
    </w:p>
    <w:p w:rsidR="009B0C5E" w:rsidRPr="0048797C" w:rsidRDefault="009B0C5E" w:rsidP="009B0C5E">
      <w:pPr>
        <w:jc w:val="center"/>
        <w:rPr>
          <w:rFonts w:ascii="Trebuchet MS" w:hAnsi="Trebuchet MS"/>
        </w:rPr>
      </w:pPr>
      <w:r w:rsidRPr="009B0C5E">
        <w:rPr>
          <w:rFonts w:ascii="Trebuchet MS" w:hAnsi="Trebuchet MS"/>
        </w:rPr>
        <w:t xml:space="preserve">Alessandra De </w:t>
      </w:r>
      <w:proofErr w:type="spellStart"/>
      <w:r w:rsidRPr="009B0C5E">
        <w:rPr>
          <w:rFonts w:ascii="Trebuchet MS" w:hAnsi="Trebuchet MS"/>
        </w:rPr>
        <w:t>Toffoli</w:t>
      </w:r>
      <w:proofErr w:type="spellEnd"/>
      <w:r>
        <w:rPr>
          <w:rFonts w:ascii="Trebuchet MS" w:hAnsi="Trebuchet MS"/>
        </w:rPr>
        <w:t>*</w:t>
      </w:r>
      <w:r w:rsidRPr="009B0C5E">
        <w:rPr>
          <w:rFonts w:ascii="Trebuchet MS" w:hAnsi="Trebuchet MS"/>
        </w:rPr>
        <w:t xml:space="preserve">, Sara Spinelli, Caterina </w:t>
      </w:r>
      <w:proofErr w:type="spellStart"/>
      <w:r w:rsidRPr="009B0C5E">
        <w:rPr>
          <w:rFonts w:ascii="Trebuchet MS" w:hAnsi="Trebuchet MS"/>
        </w:rPr>
        <w:t>Dinnella</w:t>
      </w:r>
      <w:proofErr w:type="spellEnd"/>
      <w:r w:rsidRPr="009B0C5E">
        <w:rPr>
          <w:rFonts w:ascii="Trebuchet MS" w:hAnsi="Trebuchet MS"/>
        </w:rPr>
        <w:t xml:space="preserve">, Lapo </w:t>
      </w:r>
      <w:proofErr w:type="spellStart"/>
      <w:r w:rsidRPr="009B0C5E">
        <w:rPr>
          <w:rFonts w:ascii="Trebuchet MS" w:hAnsi="Trebuchet MS"/>
        </w:rPr>
        <w:t>Pierguidi</w:t>
      </w:r>
      <w:proofErr w:type="spellEnd"/>
      <w:r w:rsidRPr="009B0C5E">
        <w:rPr>
          <w:rFonts w:ascii="Trebuchet MS" w:hAnsi="Trebuchet MS"/>
        </w:rPr>
        <w:t xml:space="preserve">, Elisa Mani, </w:t>
      </w:r>
      <w:r>
        <w:rPr>
          <w:rFonts w:ascii="Trebuchet MS" w:hAnsi="Trebuchet MS"/>
        </w:rPr>
        <w:br/>
      </w:r>
      <w:proofErr w:type="spellStart"/>
      <w:r w:rsidRPr="009B0C5E">
        <w:rPr>
          <w:rFonts w:ascii="Trebuchet MS" w:hAnsi="Trebuchet MS"/>
        </w:rPr>
        <w:t>Herdis</w:t>
      </w:r>
      <w:proofErr w:type="spellEnd"/>
      <w:r w:rsidRPr="009B0C5E">
        <w:rPr>
          <w:rFonts w:ascii="Trebuchet MS" w:hAnsi="Trebuchet MS"/>
        </w:rPr>
        <w:t xml:space="preserve"> </w:t>
      </w:r>
      <w:proofErr w:type="spellStart"/>
      <w:r w:rsidRPr="009B0C5E">
        <w:rPr>
          <w:rFonts w:ascii="Trebuchet MS" w:hAnsi="Trebuchet MS"/>
        </w:rPr>
        <w:t>Agovi</w:t>
      </w:r>
      <w:proofErr w:type="spellEnd"/>
      <w:r w:rsidRPr="009B0C5E">
        <w:rPr>
          <w:rFonts w:ascii="Trebuchet MS" w:hAnsi="Trebuchet MS"/>
        </w:rPr>
        <w:t>, Erminio Monteleone</w:t>
      </w:r>
    </w:p>
    <w:p w:rsidR="00E9596E" w:rsidRDefault="009B0C5E" w:rsidP="009B0C5E">
      <w:pPr>
        <w:jc w:val="center"/>
        <w:rPr>
          <w:rFonts w:ascii="Trebuchet MS" w:hAnsi="Trebuchet MS"/>
          <w:i/>
        </w:rPr>
      </w:pPr>
      <w:r w:rsidRPr="009B0C5E">
        <w:rPr>
          <w:rFonts w:ascii="Trebuchet MS" w:hAnsi="Trebuchet MS"/>
          <w:i/>
        </w:rPr>
        <w:t>Dipartimento di Scienze e Tecnologie Agrarie, Alimentar</w:t>
      </w:r>
      <w:r>
        <w:rPr>
          <w:rFonts w:ascii="Trebuchet MS" w:hAnsi="Trebuchet MS"/>
          <w:i/>
        </w:rPr>
        <w:t xml:space="preserve">i Ambientali e Forestali, </w:t>
      </w:r>
      <w:r>
        <w:rPr>
          <w:rFonts w:ascii="Trebuchet MS" w:hAnsi="Trebuchet MS"/>
          <w:i/>
        </w:rPr>
        <w:br/>
      </w:r>
      <w:r w:rsidRPr="009B0C5E">
        <w:rPr>
          <w:rFonts w:ascii="Trebuchet MS" w:hAnsi="Trebuchet MS"/>
          <w:i/>
        </w:rPr>
        <w:t>Un</w:t>
      </w:r>
      <w:r>
        <w:rPr>
          <w:rFonts w:ascii="Trebuchet MS" w:hAnsi="Trebuchet MS"/>
          <w:i/>
        </w:rPr>
        <w:t>iversità degli Studi di Firenze</w:t>
      </w:r>
    </w:p>
    <w:p w:rsidR="00E9596E" w:rsidRPr="009B0C5E" w:rsidRDefault="009B0C5E" w:rsidP="009B0C5E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Trebuchet MS" w:hAnsi="Trebuchet MS"/>
        </w:rPr>
        <w:t xml:space="preserve">*autore corrispondente: </w:t>
      </w:r>
      <w:r w:rsidRPr="009B0C5E">
        <w:rPr>
          <w:rFonts w:ascii="Trebuchet MS" w:hAnsi="Trebuchet MS"/>
        </w:rPr>
        <w:t>alessandra.detoffoli@unifi.it</w:t>
      </w:r>
    </w:p>
    <w:p w:rsidR="005176EF" w:rsidRPr="005176EF" w:rsidRDefault="005176EF" w:rsidP="00E9596E">
      <w:pPr>
        <w:rPr>
          <w:rFonts w:ascii="Trebuchet MS" w:hAnsi="Trebuchet MS"/>
        </w:rPr>
      </w:pPr>
      <w:bookmarkStart w:id="0" w:name="_GoBack"/>
      <w:bookmarkEnd w:id="0"/>
    </w:p>
    <w:p w:rsidR="009B0C5E" w:rsidRPr="009B0C5E" w:rsidRDefault="009B0C5E" w:rsidP="009B0C5E">
      <w:pPr>
        <w:rPr>
          <w:rFonts w:ascii="Trebuchet MS" w:hAnsi="Trebuchet MS"/>
        </w:rPr>
      </w:pPr>
      <w:r w:rsidRPr="009B0C5E">
        <w:rPr>
          <w:rFonts w:ascii="Trebuchet MS" w:hAnsi="Trebuchet MS"/>
        </w:rPr>
        <w:t xml:space="preserve">Gli esseri umani nascono con una predilezione per i cibi dolci e con un’avversione per i cibi amari. Ma qual è il ruolo dei tratti della personalità nelle scelte alimentari? </w:t>
      </w:r>
      <w:r w:rsidRPr="009B0C5E">
        <w:rPr>
          <w:rFonts w:ascii="Trebuchet MS" w:hAnsi="Trebuchet MS"/>
        </w:rPr>
        <w:br/>
        <w:t xml:space="preserve">Studi recenti hanno evidenziato il ruolo chiave svolto dalla neofobia alimentare, ossia dalla diffidenza ad assaggiare cibi nuovi e diversi dal solito. Inizialmente considerata un tratto fortemente adattivo, assume oggi connotati controproducenti andando a limitare la varietà della dieta e riducendo la preferenza ed il consumo di vegetali. La neofobia sembra avere un impatto anche sulla percezione e sul gradimento dei prodotti caratterizzati da sensazioni critiche, con i </w:t>
      </w:r>
      <w:proofErr w:type="spellStart"/>
      <w:r w:rsidRPr="009B0C5E">
        <w:rPr>
          <w:rFonts w:ascii="Trebuchet MS" w:hAnsi="Trebuchet MS"/>
        </w:rPr>
        <w:t>neofobici</w:t>
      </w:r>
      <w:proofErr w:type="spellEnd"/>
      <w:r w:rsidRPr="009B0C5E">
        <w:rPr>
          <w:rFonts w:ascii="Trebuchet MS" w:hAnsi="Trebuchet MS"/>
        </w:rPr>
        <w:t xml:space="preserve"> (alti in neofobia) che tendono a percepire come maggiormente intensi l’amaro, l’astringente e il piccante e a gradire di meno gli alimenti con queste caratteristiche rispetto ai </w:t>
      </w:r>
      <w:proofErr w:type="spellStart"/>
      <w:r w:rsidRPr="009B0C5E">
        <w:rPr>
          <w:rFonts w:ascii="Trebuchet MS" w:hAnsi="Trebuchet MS"/>
        </w:rPr>
        <w:t>neofilici</w:t>
      </w:r>
      <w:proofErr w:type="spellEnd"/>
      <w:r w:rsidRPr="009B0C5E">
        <w:rPr>
          <w:rFonts w:ascii="Trebuchet MS" w:hAnsi="Trebuchet MS"/>
        </w:rPr>
        <w:t xml:space="preserve"> (bassi in neofobia). </w:t>
      </w:r>
      <w:r w:rsidRPr="009B0C5E">
        <w:rPr>
          <w:rFonts w:ascii="Trebuchet MS" w:hAnsi="Trebuchet MS"/>
        </w:rPr>
        <w:br/>
        <w:t xml:space="preserve">Queste differenze potrebbero essere legate ad un incremento dell’attivazione fisiologica dei </w:t>
      </w:r>
      <w:proofErr w:type="spellStart"/>
      <w:r w:rsidRPr="009B0C5E">
        <w:rPr>
          <w:rFonts w:ascii="Trebuchet MS" w:hAnsi="Trebuchet MS"/>
        </w:rPr>
        <w:t>neofobici</w:t>
      </w:r>
      <w:proofErr w:type="spellEnd"/>
      <w:r w:rsidRPr="009B0C5E">
        <w:rPr>
          <w:rFonts w:ascii="Trebuchet MS" w:hAnsi="Trebuchet MS"/>
        </w:rPr>
        <w:t xml:space="preserve"> in risposta a stimoli critici ed allarmanti e ciò potrebbe portare ad un incremento della percezione sensoriale dei gusti che</w:t>
      </w:r>
      <w:r>
        <w:rPr>
          <w:rFonts w:ascii="Trebuchet MS" w:hAnsi="Trebuchet MS"/>
        </w:rPr>
        <w:t xml:space="preserve"> potrebbe risultare sgradevole.</w:t>
      </w:r>
      <w:r w:rsidRPr="009B0C5E">
        <w:rPr>
          <w:rFonts w:ascii="Trebuchet MS" w:hAnsi="Trebuchet MS"/>
        </w:rPr>
        <w:br/>
        <w:t xml:space="preserve">Lo scopo del presente studio è quello di far luce sui meccanismi sottostanti la percezione dei gusti in funzione della neofobia. Attraverso un approccio multidisciplinare, è stata indagata la risposta emotiva ai gusti in termini di valenza, utilizzando un metodo indiretto di misurazione della fiducia, e di </w:t>
      </w:r>
      <w:proofErr w:type="spellStart"/>
      <w:r w:rsidRPr="009B0C5E">
        <w:rPr>
          <w:rFonts w:ascii="Trebuchet MS" w:hAnsi="Trebuchet MS"/>
        </w:rPr>
        <w:t>arousal</w:t>
      </w:r>
      <w:proofErr w:type="spellEnd"/>
      <w:r w:rsidRPr="009B0C5E">
        <w:rPr>
          <w:rFonts w:ascii="Trebuchet MS" w:hAnsi="Trebuchet MS"/>
        </w:rPr>
        <w:t>, attraverso la misurazi</w:t>
      </w:r>
      <w:r>
        <w:rPr>
          <w:rFonts w:ascii="Trebuchet MS" w:hAnsi="Trebuchet MS"/>
        </w:rPr>
        <w:t xml:space="preserve">one della conduttanza cutanea. </w:t>
      </w:r>
      <w:r w:rsidRPr="009B0C5E">
        <w:rPr>
          <w:rFonts w:ascii="Trebuchet MS" w:hAnsi="Trebuchet MS"/>
        </w:rPr>
        <w:br/>
        <w:t xml:space="preserve">109 partecipanti, selezionati sulla base della neofobia e del PROP status (solo Medium </w:t>
      </w:r>
      <w:proofErr w:type="spellStart"/>
      <w:r w:rsidRPr="009B0C5E">
        <w:rPr>
          <w:rFonts w:ascii="Trebuchet MS" w:hAnsi="Trebuchet MS"/>
        </w:rPr>
        <w:t>Taster</w:t>
      </w:r>
      <w:proofErr w:type="spellEnd"/>
      <w:r w:rsidRPr="009B0C5E">
        <w:rPr>
          <w:rFonts w:ascii="Trebuchet MS" w:hAnsi="Trebuchet MS"/>
        </w:rPr>
        <w:t xml:space="preserve">), hanno partecipato a due sessioni in laboratorio dove hanno valutato in </w:t>
      </w:r>
      <w:proofErr w:type="spellStart"/>
      <w:r w:rsidRPr="009B0C5E">
        <w:rPr>
          <w:rFonts w:ascii="Trebuchet MS" w:hAnsi="Trebuchet MS"/>
        </w:rPr>
        <w:t>blind</w:t>
      </w:r>
      <w:proofErr w:type="spellEnd"/>
      <w:r w:rsidRPr="009B0C5E">
        <w:rPr>
          <w:rFonts w:ascii="Trebuchet MS" w:hAnsi="Trebuchet MS"/>
        </w:rPr>
        <w:t xml:space="preserve"> tre repliche di acqua (controllo) e amaro, dolce e astringente in soluzione acquosa a due concentrazioni percepite come “deboli” </w:t>
      </w:r>
      <w:proofErr w:type="gramStart"/>
      <w:r w:rsidRPr="009B0C5E">
        <w:rPr>
          <w:rFonts w:ascii="Trebuchet MS" w:hAnsi="Trebuchet MS"/>
        </w:rPr>
        <w:t>e “</w:t>
      </w:r>
      <w:proofErr w:type="gramEnd"/>
      <w:r w:rsidRPr="009B0C5E">
        <w:rPr>
          <w:rFonts w:ascii="Trebuchet MS" w:hAnsi="Trebuchet MS"/>
        </w:rPr>
        <w:t xml:space="preserve">moderate” sulla general </w:t>
      </w:r>
      <w:proofErr w:type="spellStart"/>
      <w:r w:rsidRPr="009B0C5E">
        <w:rPr>
          <w:rFonts w:ascii="Trebuchet MS" w:hAnsi="Trebuchet MS"/>
        </w:rPr>
        <w:t>Labelled</w:t>
      </w:r>
      <w:proofErr w:type="spellEnd"/>
      <w:r w:rsidRPr="009B0C5E">
        <w:rPr>
          <w:rFonts w:ascii="Trebuchet MS" w:hAnsi="Trebuchet MS"/>
        </w:rPr>
        <w:t xml:space="preserve"> </w:t>
      </w:r>
      <w:proofErr w:type="spellStart"/>
      <w:r w:rsidRPr="009B0C5E">
        <w:rPr>
          <w:rFonts w:ascii="Trebuchet MS" w:hAnsi="Trebuchet MS"/>
        </w:rPr>
        <w:t>Magnitude</w:t>
      </w:r>
      <w:proofErr w:type="spellEnd"/>
      <w:r w:rsidRPr="009B0C5E">
        <w:rPr>
          <w:rFonts w:ascii="Trebuchet MS" w:hAnsi="Trebuchet MS"/>
        </w:rPr>
        <w:t xml:space="preserve"> Scale (</w:t>
      </w:r>
      <w:proofErr w:type="spellStart"/>
      <w:r w:rsidRPr="009B0C5E">
        <w:rPr>
          <w:rFonts w:ascii="Trebuchet MS" w:hAnsi="Trebuchet MS"/>
        </w:rPr>
        <w:t>gLMS</w:t>
      </w:r>
      <w:proofErr w:type="spellEnd"/>
      <w:r w:rsidRPr="009B0C5E">
        <w:rPr>
          <w:rFonts w:ascii="Trebuchet MS" w:hAnsi="Trebuchet MS"/>
        </w:rPr>
        <w:t xml:space="preserve">). </w:t>
      </w:r>
      <w:r w:rsidRPr="009B0C5E">
        <w:rPr>
          <w:rFonts w:ascii="Trebuchet MS" w:hAnsi="Trebuchet MS"/>
        </w:rPr>
        <w:br/>
        <w:t xml:space="preserve">Durante la prima sessione la conduttanza cutanea è stata misurata in maniera continua e la valenza è stata misurata dopo ogni stimolo, mostrando sullo schermo una faccia neutra e chiedendo ai partecipanti di valutare la fiducia immediata (mi fido/non mi fido) e la fiducia su una scala da 1 (non mi fido per niente) a 9 (mi fido completamente) verso quel volto. Nella seconda sessione i soggetti hanno valutato le intensità delle soluzioni acquose utilizzando la scala </w:t>
      </w:r>
      <w:proofErr w:type="spellStart"/>
      <w:r w:rsidRPr="009B0C5E">
        <w:rPr>
          <w:rFonts w:ascii="Trebuchet MS" w:hAnsi="Trebuchet MS"/>
        </w:rPr>
        <w:t>gLMS</w:t>
      </w:r>
      <w:proofErr w:type="spellEnd"/>
      <w:r w:rsidRPr="009B0C5E">
        <w:rPr>
          <w:rFonts w:ascii="Trebuchet MS" w:hAnsi="Trebuchet MS"/>
        </w:rPr>
        <w:t xml:space="preserve">.  </w:t>
      </w:r>
    </w:p>
    <w:p w:rsidR="005176EF" w:rsidRPr="00386930" w:rsidRDefault="005176EF" w:rsidP="005176EF">
      <w:pPr>
        <w:jc w:val="both"/>
        <w:rPr>
          <w:rFonts w:ascii="Trebuchet MS" w:hAnsi="Trebuchet MS"/>
        </w:rPr>
      </w:pPr>
    </w:p>
    <w:p w:rsidR="009B0C5E" w:rsidRPr="009B0C5E" w:rsidRDefault="005176EF" w:rsidP="009B0C5E">
      <w:pPr>
        <w:jc w:val="both"/>
        <w:rPr>
          <w:rFonts w:ascii="Trebuchet MS" w:hAnsi="Trebuchet MS"/>
        </w:rPr>
      </w:pPr>
      <w:proofErr w:type="spellStart"/>
      <w:r w:rsidRPr="005176EF">
        <w:rPr>
          <w:rFonts w:ascii="Trebuchet MS" w:hAnsi="Trebuchet MS"/>
          <w:b/>
        </w:rPr>
        <w:t>Keywords</w:t>
      </w:r>
      <w:proofErr w:type="spellEnd"/>
      <w:r w:rsidR="00386930">
        <w:rPr>
          <w:rFonts w:ascii="Trebuchet MS" w:hAnsi="Trebuchet MS"/>
        </w:rPr>
        <w:t xml:space="preserve">: </w:t>
      </w:r>
      <w:r w:rsidR="009B0C5E" w:rsidRPr="009B0C5E">
        <w:rPr>
          <w:rFonts w:ascii="Trebuchet MS" w:hAnsi="Trebuchet MS"/>
        </w:rPr>
        <w:t>gusti, tratti psicologici, percezione, emozioni</w:t>
      </w:r>
    </w:p>
    <w:p w:rsidR="00E9596E" w:rsidRPr="00E9596E" w:rsidRDefault="00E9596E" w:rsidP="00E9596E">
      <w:pPr>
        <w:jc w:val="both"/>
        <w:rPr>
          <w:rFonts w:ascii="Trebuchet MS" w:hAnsi="Trebuchet MS"/>
        </w:rPr>
      </w:pPr>
    </w:p>
    <w:p w:rsidR="00386930" w:rsidRPr="00386930" w:rsidRDefault="00386930" w:rsidP="00386930">
      <w:pPr>
        <w:jc w:val="both"/>
        <w:rPr>
          <w:rFonts w:ascii="Trebuchet MS" w:hAnsi="Trebuchet MS"/>
        </w:rPr>
      </w:pPr>
    </w:p>
    <w:p w:rsidR="005176EF" w:rsidRPr="005176EF" w:rsidRDefault="005176EF" w:rsidP="005176EF">
      <w:pPr>
        <w:jc w:val="both"/>
        <w:rPr>
          <w:rFonts w:ascii="Trebuchet MS" w:hAnsi="Trebuchet MS"/>
        </w:rPr>
      </w:pPr>
    </w:p>
    <w:p w:rsidR="005176EF" w:rsidRPr="005176EF" w:rsidRDefault="005176EF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sz w:val="28"/>
          <w:szCs w:val="28"/>
        </w:rPr>
      </w:pPr>
    </w:p>
    <w:p w:rsidR="00C26808" w:rsidRPr="005176EF" w:rsidRDefault="00C26808" w:rsidP="00C26808">
      <w:pPr>
        <w:jc w:val="center"/>
        <w:rPr>
          <w:sz w:val="28"/>
          <w:szCs w:val="28"/>
        </w:rPr>
      </w:pPr>
    </w:p>
    <w:sectPr w:rsidR="00C26808" w:rsidRPr="005176EF" w:rsidSect="00C26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C0"/>
    <w:rsid w:val="001A13C0"/>
    <w:rsid w:val="002B3252"/>
    <w:rsid w:val="00386930"/>
    <w:rsid w:val="003C0AFF"/>
    <w:rsid w:val="004876D5"/>
    <w:rsid w:val="0048797C"/>
    <w:rsid w:val="005176EF"/>
    <w:rsid w:val="006115F2"/>
    <w:rsid w:val="00783270"/>
    <w:rsid w:val="007F3BF6"/>
    <w:rsid w:val="008A2314"/>
    <w:rsid w:val="008F10DE"/>
    <w:rsid w:val="009206D9"/>
    <w:rsid w:val="0097771A"/>
    <w:rsid w:val="009B0C5E"/>
    <w:rsid w:val="009B1E29"/>
    <w:rsid w:val="00A45556"/>
    <w:rsid w:val="00A7503C"/>
    <w:rsid w:val="00AC651C"/>
    <w:rsid w:val="00B439CA"/>
    <w:rsid w:val="00B661FB"/>
    <w:rsid w:val="00C26808"/>
    <w:rsid w:val="00C9380E"/>
    <w:rsid w:val="00CB72BD"/>
    <w:rsid w:val="00CE7CC7"/>
    <w:rsid w:val="00D200E6"/>
    <w:rsid w:val="00E9596E"/>
    <w:rsid w:val="00EE3B15"/>
    <w:rsid w:val="00F5455D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6BC5"/>
  <w15:chartTrackingRefBased/>
  <w15:docId w15:val="{8D57F3FE-C00B-401C-928F-7751E88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Fusi</dc:creator>
  <cp:keywords/>
  <dc:description/>
  <cp:lastModifiedBy>Renzo Fusi</cp:lastModifiedBy>
  <cp:revision>7</cp:revision>
  <dcterms:created xsi:type="dcterms:W3CDTF">2019-10-30T08:41:00Z</dcterms:created>
  <dcterms:modified xsi:type="dcterms:W3CDTF">2019-10-30T16:01:00Z</dcterms:modified>
</cp:coreProperties>
</file>